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5" w:after="225" w:line="315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72"/>
          <w:shd w:fill="FFFFFF" w:val="clear"/>
        </w:rPr>
      </w:pPr>
    </w:p>
    <w:p>
      <w:pPr>
        <w:spacing w:before="225" w:after="225" w:line="315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7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72"/>
          <w:shd w:fill="FFFFFF" w:val="clear"/>
        </w:rPr>
        <w:t xml:space="preserve">во  2 младшей группе</w:t>
      </w:r>
    </w:p>
    <w:p>
      <w:pPr>
        <w:spacing w:before="225" w:after="225" w:line="315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7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72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72"/>
          <w:shd w:fill="FFFFFF" w:val="clear"/>
        </w:rPr>
        <w:t xml:space="preserve">П р а з д н и к    п а п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72"/>
          <w:shd w:fill="FFFFFF" w:val="clear"/>
        </w:rPr>
        <w:t xml:space="preserve">» </w:t>
      </w:r>
    </w:p>
    <w:p>
      <w:pPr>
        <w:spacing w:before="225" w:after="225" w:line="315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способствовать психологическому сближению детей и родителей, развитию гармонии в отношениях.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Образовательные: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расширять представление детей о государственном празднике День защитника Отечества;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продолжать учить детей играть в различные игры, соблюдая правила;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Развивающие: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развивать быстроту, ловкость, меткость, сообразительность;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развивать умение громко и выразительно читать стихи; петь песни;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развивать умение детей и родителей взаимодействовать друг с другом;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воспитывать любовь к Родине; чувство гордости за своих близких (за папу, старшего брата, за дедушку);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воспитывать чувство товарищества;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приобщать детей к праздничной культуре поведения.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марш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Бравые солдаты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сл. Т. Волгиной, муз. А. Филиппенко: флажки; 1 задание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быстрее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обруча (красный, синий, желтый, зелёный), детали конструктора красного, синего, желтого и зелёного цветов; 2 задание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Меткие стрелки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»: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кегель, 5 мячей; 3 задание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Башня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»: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обруча (красный, синий, желтый, зеленый), по 6 кубиков разного цвета (красные, синие, желтые, зеленые); 4 задание: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Конструирование самолета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»: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листа цветной бумаги формата А4 (красный, синий, желтый, зеленый).</w:t>
      </w:r>
    </w:p>
    <w:p>
      <w:pPr>
        <w:spacing w:before="225" w:after="225" w:line="315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Предварительная работа: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беседы об армии, о солдатах; разучивание стихов,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Бравые солдаты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разучивание движений под маршевую музыку; изготовление подарочный медалей для пап, коллективной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Небесный парад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праздничного оформления группы.</w:t>
      </w:r>
      <w:r>
        <w:rPr>
          <w:rFonts w:ascii="Arial" w:hAnsi="Arial" w:cs="Arial" w:eastAsia="Arial"/>
          <w:b/>
          <w:color w:val="444444"/>
          <w:spacing w:val="0"/>
          <w:position w:val="0"/>
          <w:sz w:val="28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444444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225" w:after="225" w:line="315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Примечания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Прежде чем познакомить читателей со сценарием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праздника, хочется заметить, что мы предлагаем свои игры-конкурсы,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песни,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подборку тематических стихотворений, музыкальное сопровождение, ориентируясь в первую очередь на наших воспитанников. В наших конкурсах нет проигравших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все победители. После каждого занятия звучит похвала для всей команды.</w:t>
      </w:r>
    </w:p>
    <w:p>
      <w:pPr>
        <w:spacing w:before="225" w:after="225" w:line="315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Дорогие ребята! Уважаемые гости! Сегодня мы отмечаем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тоже будущие защитники страны. Этот день стал для россиян праздником всех мужчин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защитников Отечества и семейного очага; праздником сильных, смелых и благородных мужчин.</w:t>
      </w: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FFFFFF" w:val="clear"/>
        </w:rPr>
        <w:t xml:space="preserve">Игра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FFFFFF" w:val="clear"/>
        </w:rPr>
        <w:t xml:space="preserve">Парад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Воспитатель ударяет в бубен:</w:t>
      </w: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Бубен наш гудит, поет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FFFFFF" w:val="clear"/>
        </w:rPr>
        <w:t xml:space="preserve">, </w:t>
      </w: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На парад ребят зовет.</w:t>
      </w: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Двадцать маленьких ребят</w:t>
      </w: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Зашагали на парад.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Праздничный парад в честь Дня защитников Отечества объявляется открытым.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 дети  маршируют с флажками под музыку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Бравые солдаты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Чтение стихотворения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Самый лучший Папа мой!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й 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Папа, ты самый хороший на свете,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Лучший отец на огромной планете!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я тобой восхищаюсь, горжусь,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Крепко за дружбу и руку держусь!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й 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Спасибо, милый папочка,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ты достался мне!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Люблю улыбку ясную,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Она как свет в окне!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Хочу, чтобы ты был, счастлив,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Успешен и здоров!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самый замечательный!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лучший из отцов!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3-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й 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Может он в футбол играть,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книжку мне читать,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суп мне разогреть,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мультик посмотреть,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меня всегда герой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Самый лучший ПАПА мой!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4-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й 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Может поиграть он в шашки,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даже вымыть чашки,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рисовать машинки,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собирать картинки,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меня всегда герой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Самый лучший ПАПА мой!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5-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й 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Может прокатить меня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Вместо быстрого коня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рыбу он ловить,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Кран на кухне починить.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меня всегда герой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Самый лучший ПАПА мой!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вы хотите стать такими же сильными, умными и смелыми, как ваши папы?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(Ответы детей.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 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Тогда предлагаю провести настоящие армейские учения! Мы с вами разделимся на 4 команды и выберем каждой команде капитана  из числа наших присутствующих пап.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 каждую команду выбирается по одному папе. Капитану команды приклеивается звезда того же цвета, что и у остальных участников. Озвучивается название каждой команды: синие звёздочки, красные звёздочки и т.д., особый акцент на цвет)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теперь пришла пора поиграть нам, детвора!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задание.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Кто быстрее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Необходимо собрать детали конструктора цвета вашей команды в обруч вашего цвета. Капитан выбирает по одному игроку на каждый этап задания.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собери детали конструктора своего цвета в свой обруч;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быстрее перенесет все детали из своего обруча в большой обруч;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повторение 1 этапа;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повторении 2 этапа;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этап - собери детали конструктора своего цвета в  ведёрко.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 обруч, детали конструктора синего, красного, зелёного и жёлтого цветов, 4 обруча и 4 цветных ведёрка.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задание.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Меткие стрелки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такая пословица: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тот стрелок, кто стреляет, а тот, кто в цель попадает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Проверим, какие вы стрелки!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Конкурс проводится для каждой команды отдельно. Перед командой  выставлены кегли(10 шт.), каждому участнику даётся в руки мяч и возможность одного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выстрела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 ставит ноги широко, мяч между ними, наклоняется и отталкивает мяч руками в направлении кегель. Задача общая для всей команды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сбить как можно больше кегель. 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кегли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шт., мяч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шт.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задание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Башня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каждой команды принимают участие по 2 игрока. Главная задача  построить башню из 6 кубиков, поставив их друг на друга. Участвуют сразу 4 команды. Кто быстрее закончит  - тот и выиграл.  Игра проводится 2- 3 раза.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кубики разного цвета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шт.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предлагаю нам всем немного передохнуть и послушать стихотворение про папу в прочтении Кудряшовой Ульяны.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сильный и смелый,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самый большой,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Ругаешь по делу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хвалишь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душой!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друг самый лучший,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 защитишь,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надо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научишь,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шалость простишь.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рядом шагаю,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руку держусь!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Тебе подражаю,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Тобою горжусь.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Конструирование самолёта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 капитанов.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0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8"/>
          <w:shd w:fill="FFFFF0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Капитан команды конструирует самолёт из листа формата А4, а затем  соревнуются между собой в дальности полёта боевого самолёта.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листы цветной бумаги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шт., стол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 сберегут мир!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Уважаемые зрители, как вы считаете, кто победил?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Зрители: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Дружба!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поаплодируем нашим папам и участникам. Ребята сейчас вы можете вручить своим папам медали, обнять и поцеловать их.</w:t>
      </w:r>
    </w:p>
    <w:p>
      <w:pPr>
        <w:spacing w:before="0" w:after="0" w:line="27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 Папы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награждаются медалями.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капитаны команд позвольте вручить вам благодарность за участие в празднике.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Остался ещё один приятный момент нашего вечера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поздравление наших мальчиков. Девочки вручите мальчишками памятные подарки.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Девочки вручают мальчикам подарки, подготовленные родительским комитетом)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от всей души поздравляем наших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 с этим замечательным праздником, желаем семейного счастья, успехов во всех делах, отменного здоровья и всегда хорошего настроения! </w:t>
      </w:r>
    </w:p>
    <w:p>
      <w:pPr>
        <w:spacing w:before="225" w:after="225" w:line="315"/>
        <w:ind w:right="0" w:left="0" w:firstLine="0"/>
        <w:jc w:val="both"/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FFFFFF" w:val="clear"/>
        </w:rPr>
        <w:t xml:space="preserve">Заключительным моментом праздника является общее фото пап с ребёнком на руках.</w:t>
      </w: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555555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555555"/>
          <w:spacing w:val="0"/>
          <w:position w:val="0"/>
          <w:sz w:val="28"/>
          <w:shd w:fill="FFFFFF" w:val="clear"/>
        </w:rPr>
      </w:pPr>
    </w:p>
    <w:p>
      <w:pPr>
        <w:spacing w:before="225" w:after="225" w:line="315"/>
        <w:ind w:right="0" w:left="0" w:firstLine="0"/>
        <w:jc w:val="both"/>
        <w:rPr>
          <w:rFonts w:ascii="Arial" w:hAnsi="Arial" w:cs="Arial" w:eastAsia="Arial"/>
          <w:color w:val="555555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