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6" w:rsidRPr="00A36D46" w:rsidRDefault="00A36D46" w:rsidP="00A36D46">
      <w:pPr>
        <w:shd w:val="clear" w:color="auto" w:fill="FFFFFF"/>
        <w:suppressAutoHyphens w:val="0"/>
        <w:spacing w:before="120" w:after="216" w:line="255" w:lineRule="atLeast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rFonts w:ascii="Verdana" w:hAnsi="Verdana"/>
          <w:color w:val="000000"/>
          <w:sz w:val="18"/>
          <w:szCs w:val="18"/>
          <w:lang w:eastAsia="ru-RU"/>
        </w:rPr>
        <w:t> </w:t>
      </w:r>
      <w:r w:rsidRPr="00A36D46">
        <w:rPr>
          <w:b/>
          <w:bCs/>
          <w:color w:val="000000"/>
          <w:sz w:val="36"/>
          <w:szCs w:val="36"/>
          <w:lang w:eastAsia="ru-RU"/>
        </w:rPr>
        <w:t>Требования к развивающей предметно-пространственной среде ДОУ (ФГОС).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   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    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    Развивающая предметно-пространственная среда  (дошкольной группы, участка) должна обеспечивать: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 ● реализацию различных образовательных программ, используемых в образовательном процессе;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● в случае организации инклюзивного образования необходимые для него условия;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● учёт национально-культурных, климатических условий, в которых осуществляется образовательный процесс.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   Развивающая предметно-пространственная среда  группы должна быть содержательно насыщенной, трансформируемой, полифункциональной, вариативной, доступной и безопасной.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   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  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● двигательную активность, в том числе развитие крупной и мелкой моторики, участие в подвижных играх и соревнованиях;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● эмоциональное благополучие детей во взаимодействии с предметно-пространственным окружением;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● возможность самовыражения детей.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 xml:space="preserve">2) </w:t>
      </w:r>
      <w:proofErr w:type="spellStart"/>
      <w:r w:rsidRPr="00A36D46">
        <w:rPr>
          <w:color w:val="000000"/>
          <w:sz w:val="27"/>
          <w:szCs w:val="27"/>
          <w:lang w:eastAsia="ru-RU"/>
        </w:rPr>
        <w:t>Трансформируемость</w:t>
      </w:r>
      <w:proofErr w:type="spellEnd"/>
      <w:r w:rsidRPr="00A36D46">
        <w:rPr>
          <w:color w:val="000000"/>
          <w:sz w:val="27"/>
          <w:szCs w:val="27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 xml:space="preserve">3) </w:t>
      </w:r>
      <w:proofErr w:type="spellStart"/>
      <w:r w:rsidRPr="00A36D46">
        <w:rPr>
          <w:color w:val="000000"/>
          <w:sz w:val="27"/>
          <w:szCs w:val="27"/>
          <w:lang w:eastAsia="ru-RU"/>
        </w:rPr>
        <w:t>Полифункциональность</w:t>
      </w:r>
      <w:proofErr w:type="spellEnd"/>
      <w:r w:rsidRPr="00A36D46">
        <w:rPr>
          <w:color w:val="000000"/>
          <w:sz w:val="27"/>
          <w:szCs w:val="27"/>
          <w:lang w:eastAsia="ru-RU"/>
        </w:rPr>
        <w:t xml:space="preserve"> материалов предполагает: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 ●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lastRenderedPageBreak/>
        <w:t>●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4) Вариативность среды предполагает: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 ●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5) Доступность среды предполагает: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 ● 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●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A36D46" w:rsidRPr="00A36D46" w:rsidRDefault="00A36D46" w:rsidP="00A36D46">
      <w:pPr>
        <w:shd w:val="clear" w:color="auto" w:fill="FFFFFF"/>
        <w:suppressAutoHyphens w:val="0"/>
        <w:spacing w:line="255" w:lineRule="atLeast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36D46">
        <w:rPr>
          <w:color w:val="000000"/>
          <w:sz w:val="27"/>
          <w:szCs w:val="27"/>
          <w:lang w:eastAsia="ru-RU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 </w:t>
      </w:r>
    </w:p>
    <w:p w:rsidR="001A58D6" w:rsidRDefault="00A36D46"/>
    <w:sectPr w:rsidR="001A58D6" w:rsidSect="00A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46"/>
    <w:rsid w:val="00187AE7"/>
    <w:rsid w:val="003F4469"/>
    <w:rsid w:val="00625A75"/>
    <w:rsid w:val="006535DC"/>
    <w:rsid w:val="00A36D46"/>
    <w:rsid w:val="00AB38CF"/>
    <w:rsid w:val="00AB6CD3"/>
    <w:rsid w:val="00AC52C8"/>
    <w:rsid w:val="00B9376B"/>
    <w:rsid w:val="00D54A8C"/>
    <w:rsid w:val="00E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376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3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3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7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76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376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9376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9376B"/>
    <w:rPr>
      <w:b/>
      <w:bCs/>
      <w:sz w:val="28"/>
      <w:szCs w:val="28"/>
      <w:lang w:eastAsia="ar-SA"/>
    </w:rPr>
  </w:style>
  <w:style w:type="paragraph" w:customStyle="1" w:styleId="rtecenter">
    <w:name w:val="rtecenter"/>
    <w:basedOn w:val="a"/>
    <w:rsid w:val="00A36D4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2014-04-29T04:39:00Z</dcterms:created>
  <dcterms:modified xsi:type="dcterms:W3CDTF">2014-04-29T04:39:00Z</dcterms:modified>
</cp:coreProperties>
</file>